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8868" w14:textId="5558CC80" w:rsidR="00172D9F" w:rsidRDefault="00495FED" w:rsidP="00A95AA6">
      <w:pPr>
        <w:tabs>
          <w:tab w:val="left" w:pos="90"/>
        </w:tabs>
        <w:ind w:left="1170"/>
      </w:pPr>
      <w:r>
        <w:t xml:space="preserve">Contractor’s Choice Awards – Subcontractor </w:t>
      </w:r>
      <w:r w:rsidR="008F3F3E">
        <w:t>(Trade)</w:t>
      </w:r>
    </w:p>
    <w:p w14:paraId="238C0EDB" w14:textId="4F22ABD1" w:rsidR="00495FED" w:rsidRDefault="00495FED" w:rsidP="00A95AA6">
      <w:pPr>
        <w:tabs>
          <w:tab w:val="left" w:pos="90"/>
        </w:tabs>
        <w:ind w:left="1170"/>
      </w:pPr>
    </w:p>
    <w:p w14:paraId="00265CFA" w14:textId="38273713" w:rsidR="00495FED" w:rsidRDefault="00495FED" w:rsidP="00A95AA6">
      <w:pPr>
        <w:tabs>
          <w:tab w:val="left" w:pos="90"/>
        </w:tabs>
        <w:ind w:left="1170"/>
      </w:pPr>
      <w:r>
        <w:t xml:space="preserve">The Contractor’s Choice Award will be given to a NARI subcontractor who has made a significant contribution to the chapter and the remodeling industry by providing exception services during the year.  The subcontractor must be an Austin NARI member and nominated by an Austin NARI Remodeler, Architect or Designer member. </w:t>
      </w:r>
    </w:p>
    <w:p w14:paraId="5FE911C6" w14:textId="77777777" w:rsidR="00495FED" w:rsidRDefault="00495FED" w:rsidP="00495FED">
      <w:pPr>
        <w:tabs>
          <w:tab w:val="left" w:pos="90"/>
        </w:tabs>
      </w:pPr>
    </w:p>
    <w:p w14:paraId="367F79F6" w14:textId="2B5AB36C" w:rsidR="00495FED" w:rsidRDefault="00495FED" w:rsidP="00495FED">
      <w:pPr>
        <w:tabs>
          <w:tab w:val="left" w:pos="90"/>
        </w:tabs>
        <w:ind w:left="1170"/>
      </w:pPr>
      <w:r>
        <w:t>Contractor’s Choice Awards – Supplier</w:t>
      </w:r>
      <w:r w:rsidR="008F3F3E">
        <w:t xml:space="preserve"> (Vendor/Supplier) </w:t>
      </w:r>
    </w:p>
    <w:p w14:paraId="7FA34AF4" w14:textId="77777777" w:rsidR="00495FED" w:rsidRDefault="00495FED" w:rsidP="00495FED">
      <w:pPr>
        <w:tabs>
          <w:tab w:val="left" w:pos="90"/>
        </w:tabs>
      </w:pPr>
    </w:p>
    <w:p w14:paraId="3C54D3FF" w14:textId="1E4E0FD9" w:rsidR="00495FED" w:rsidRDefault="00495FED" w:rsidP="00495FED">
      <w:pPr>
        <w:tabs>
          <w:tab w:val="left" w:pos="90"/>
        </w:tabs>
        <w:ind w:left="1170"/>
      </w:pPr>
      <w:r>
        <w:t xml:space="preserve">The Contractor’s Choice Award will be given to a NARI supplier who has made a significant contribution to the chapter and the remodeling industry by providing exception services during the year.  The supplier must be an Austin NARI member and nominated by an Austin NARI Remodeler, Architect or Designer member. </w:t>
      </w:r>
    </w:p>
    <w:p w14:paraId="4FAD74BC" w14:textId="77777777" w:rsidR="00495FED" w:rsidRDefault="00495FED" w:rsidP="00A95AA6">
      <w:pPr>
        <w:tabs>
          <w:tab w:val="left" w:pos="90"/>
        </w:tabs>
        <w:ind w:left="1170"/>
      </w:pPr>
    </w:p>
    <w:p w14:paraId="58738C62" w14:textId="51A207E8" w:rsidR="00495FED" w:rsidRDefault="00495FED" w:rsidP="00495FED">
      <w:pPr>
        <w:tabs>
          <w:tab w:val="left" w:pos="90"/>
        </w:tabs>
        <w:ind w:left="1170"/>
      </w:pPr>
      <w:r>
        <w:t>Contractor’s Choice Awards –Manufacturer Winner</w:t>
      </w:r>
    </w:p>
    <w:p w14:paraId="7CBA4616" w14:textId="77777777" w:rsidR="00495FED" w:rsidRDefault="00495FED" w:rsidP="00495FED">
      <w:pPr>
        <w:tabs>
          <w:tab w:val="left" w:pos="90"/>
        </w:tabs>
        <w:ind w:left="1170"/>
      </w:pPr>
    </w:p>
    <w:p w14:paraId="6824968E" w14:textId="2F0C2F88" w:rsidR="00495FED" w:rsidRDefault="00495FED" w:rsidP="00495FED">
      <w:pPr>
        <w:tabs>
          <w:tab w:val="left" w:pos="90"/>
        </w:tabs>
        <w:ind w:left="1170"/>
      </w:pPr>
      <w:r>
        <w:t xml:space="preserve">The Contractor’s Choice Award will be given to a NARI vendor/manufacturer who has made a significant contribution to the chapter and the remodeling industry by providing exception services during the year.  The vendor/manufacturer must be an Austin NARI member and nominated by an Austin NARI Remodeler, Architect or Designer member. </w:t>
      </w:r>
    </w:p>
    <w:p w14:paraId="72AE0A8A" w14:textId="19D75775" w:rsidR="00495FED" w:rsidRDefault="00495FED" w:rsidP="00A95AA6">
      <w:pPr>
        <w:tabs>
          <w:tab w:val="left" w:pos="90"/>
        </w:tabs>
        <w:ind w:left="1170"/>
      </w:pPr>
    </w:p>
    <w:p w14:paraId="7542D8C6" w14:textId="174EBDB5" w:rsidR="00495FED" w:rsidRDefault="006F13AA" w:rsidP="00495FED">
      <w:pPr>
        <w:tabs>
          <w:tab w:val="left" w:pos="90"/>
        </w:tabs>
      </w:pPr>
      <w:r>
        <w:t xml:space="preserve">Please submit any of these or all of these by email: </w:t>
      </w:r>
      <w:hyperlink r:id="rId8" w:history="1">
        <w:r w:rsidRPr="00B740BF">
          <w:rPr>
            <w:rStyle w:val="Hyperlink"/>
          </w:rPr>
          <w:t>Kayvon@austinnari.org</w:t>
        </w:r>
      </w:hyperlink>
    </w:p>
    <w:p w14:paraId="0024CB70" w14:textId="781F85F3" w:rsidR="006F13AA" w:rsidRDefault="006F13AA" w:rsidP="00495FED">
      <w:pPr>
        <w:tabs>
          <w:tab w:val="left" w:pos="90"/>
        </w:tabs>
      </w:pPr>
      <w:r>
        <w:t>Subject Line: Achievement Awards</w:t>
      </w:r>
    </w:p>
    <w:p w14:paraId="6C62AF0A" w14:textId="54862F90" w:rsidR="006F13AA" w:rsidRDefault="006F13AA" w:rsidP="00495FED">
      <w:pPr>
        <w:tabs>
          <w:tab w:val="left" w:pos="90"/>
        </w:tabs>
      </w:pPr>
      <w:r>
        <w:t xml:space="preserve">Deadline: October </w:t>
      </w:r>
      <w:r w:rsidR="00CB17CF">
        <w:t>25, 2024</w:t>
      </w:r>
    </w:p>
    <w:sectPr w:rsidR="006F13AA" w:rsidSect="00172D9F">
      <w:headerReference w:type="default" r:id="rId9"/>
      <w:pgSz w:w="12240" w:h="15840"/>
      <w:pgMar w:top="279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E6B32" w14:textId="77777777" w:rsidR="009721B8" w:rsidRDefault="009721B8" w:rsidP="00172D9F">
      <w:r>
        <w:separator/>
      </w:r>
    </w:p>
  </w:endnote>
  <w:endnote w:type="continuationSeparator" w:id="0">
    <w:p w14:paraId="1D4C0389" w14:textId="77777777" w:rsidR="009721B8" w:rsidRDefault="009721B8" w:rsidP="0017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0682E" w14:textId="77777777" w:rsidR="009721B8" w:rsidRDefault="009721B8" w:rsidP="00172D9F">
      <w:r>
        <w:separator/>
      </w:r>
    </w:p>
  </w:footnote>
  <w:footnote w:type="continuationSeparator" w:id="0">
    <w:p w14:paraId="11C41B27" w14:textId="77777777" w:rsidR="009721B8" w:rsidRDefault="009721B8" w:rsidP="0017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5E4C" w14:textId="7FA47EB3" w:rsidR="00B8734E" w:rsidRDefault="00472E41">
    <w:pPr>
      <w:pStyle w:val="Header"/>
    </w:pPr>
    <w:r>
      <w:rPr>
        <w:rFonts w:hint="eastAsia"/>
        <w:noProof/>
      </w:rPr>
      <w:drawing>
        <wp:anchor distT="0" distB="0" distL="114300" distR="114300" simplePos="0" relativeHeight="251658240" behindDoc="1" locked="0" layoutInCell="1" allowOverlap="1" wp14:anchorId="258F06B5" wp14:editId="4754F1F8">
          <wp:simplePos x="0" y="0"/>
          <wp:positionH relativeFrom="column">
            <wp:align>center</wp:align>
          </wp:positionH>
          <wp:positionV relativeFrom="page">
            <wp:align>top</wp:align>
          </wp:positionV>
          <wp:extent cx="7772400" cy="10058400"/>
          <wp:effectExtent l="0" t="0" r="0" b="0"/>
          <wp:wrapNone/>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cintosh HD:Users:warrenmckenna:Desktop:CURRENT PROJECTS:NARI_Letterhead_05 2016:NARI_Letterhead_07 201690.jpg"/>
                  <pic:cNvPicPr>
                    <a:picLocks noChangeAspect="1" noChangeArrowheads="1"/>
                  </pic:cNvPicPr>
                </pic:nvPicPr>
                <pic:blipFill>
                  <a:blip r:embed="rId1"/>
                  <a:stretch>
                    <a:fillRect/>
                  </a:stretch>
                </pic:blipFill>
                <pic:spPr bwMode="auto">
                  <a:xfrm>
                    <a:off x="0" y="0"/>
                    <a:ext cx="7772400" cy="10058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06387"/>
    <w:multiLevelType w:val="hybridMultilevel"/>
    <w:tmpl w:val="D5A257EA"/>
    <w:lvl w:ilvl="0" w:tplc="AD5E6756">
      <w:start w:val="1"/>
      <w:numFmt w:val="low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 w15:restartNumberingAfterBreak="0">
    <w:nsid w:val="697D3E31"/>
    <w:multiLevelType w:val="hybridMultilevel"/>
    <w:tmpl w:val="31005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1622664">
    <w:abstractNumId w:val="1"/>
  </w:num>
  <w:num w:numId="2" w16cid:durableId="35287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9F"/>
    <w:rsid w:val="00000964"/>
    <w:rsid w:val="00004683"/>
    <w:rsid w:val="00014262"/>
    <w:rsid w:val="0003199B"/>
    <w:rsid w:val="0006607F"/>
    <w:rsid w:val="00075EED"/>
    <w:rsid w:val="000A139B"/>
    <w:rsid w:val="000B1207"/>
    <w:rsid w:val="00107032"/>
    <w:rsid w:val="0011720F"/>
    <w:rsid w:val="001415A3"/>
    <w:rsid w:val="00172D9F"/>
    <w:rsid w:val="00173DE9"/>
    <w:rsid w:val="0019242B"/>
    <w:rsid w:val="00194688"/>
    <w:rsid w:val="001C57B7"/>
    <w:rsid w:val="001C668C"/>
    <w:rsid w:val="00234C86"/>
    <w:rsid w:val="00273963"/>
    <w:rsid w:val="00292BAE"/>
    <w:rsid w:val="00294CF5"/>
    <w:rsid w:val="002B1585"/>
    <w:rsid w:val="002B7281"/>
    <w:rsid w:val="00306545"/>
    <w:rsid w:val="00367E36"/>
    <w:rsid w:val="00373741"/>
    <w:rsid w:val="00381BC9"/>
    <w:rsid w:val="00410855"/>
    <w:rsid w:val="00472E41"/>
    <w:rsid w:val="00480ED5"/>
    <w:rsid w:val="00495FED"/>
    <w:rsid w:val="004B0099"/>
    <w:rsid w:val="004C5360"/>
    <w:rsid w:val="004E4C63"/>
    <w:rsid w:val="00502083"/>
    <w:rsid w:val="0053653E"/>
    <w:rsid w:val="00567A74"/>
    <w:rsid w:val="0057580B"/>
    <w:rsid w:val="005812C1"/>
    <w:rsid w:val="00590476"/>
    <w:rsid w:val="005B1810"/>
    <w:rsid w:val="005E5DEB"/>
    <w:rsid w:val="005F0D3F"/>
    <w:rsid w:val="005F4414"/>
    <w:rsid w:val="006671C3"/>
    <w:rsid w:val="00667804"/>
    <w:rsid w:val="00696EF8"/>
    <w:rsid w:val="006B2399"/>
    <w:rsid w:val="006F13AA"/>
    <w:rsid w:val="006F3E1B"/>
    <w:rsid w:val="00700404"/>
    <w:rsid w:val="00724789"/>
    <w:rsid w:val="00745938"/>
    <w:rsid w:val="00784A6E"/>
    <w:rsid w:val="007A55EE"/>
    <w:rsid w:val="007A7B26"/>
    <w:rsid w:val="007F6972"/>
    <w:rsid w:val="008405DE"/>
    <w:rsid w:val="008942D9"/>
    <w:rsid w:val="008D2CE5"/>
    <w:rsid w:val="008F3F3E"/>
    <w:rsid w:val="00900396"/>
    <w:rsid w:val="00902DE7"/>
    <w:rsid w:val="00945604"/>
    <w:rsid w:val="00946ACF"/>
    <w:rsid w:val="00957C6F"/>
    <w:rsid w:val="009721B8"/>
    <w:rsid w:val="009976F3"/>
    <w:rsid w:val="00A02C2A"/>
    <w:rsid w:val="00A03B67"/>
    <w:rsid w:val="00A05777"/>
    <w:rsid w:val="00A071ED"/>
    <w:rsid w:val="00A1340D"/>
    <w:rsid w:val="00A41954"/>
    <w:rsid w:val="00A83FEE"/>
    <w:rsid w:val="00A946BD"/>
    <w:rsid w:val="00A95AA6"/>
    <w:rsid w:val="00A97542"/>
    <w:rsid w:val="00AA5B2A"/>
    <w:rsid w:val="00AB3156"/>
    <w:rsid w:val="00AC0A4E"/>
    <w:rsid w:val="00AC37B0"/>
    <w:rsid w:val="00AD1CD5"/>
    <w:rsid w:val="00B51E19"/>
    <w:rsid w:val="00B8734E"/>
    <w:rsid w:val="00BA0401"/>
    <w:rsid w:val="00BA0A26"/>
    <w:rsid w:val="00BB69AF"/>
    <w:rsid w:val="00C16B3F"/>
    <w:rsid w:val="00C63C49"/>
    <w:rsid w:val="00CB17CF"/>
    <w:rsid w:val="00CF3FDE"/>
    <w:rsid w:val="00D11708"/>
    <w:rsid w:val="00D44BBC"/>
    <w:rsid w:val="00D5056A"/>
    <w:rsid w:val="00D74849"/>
    <w:rsid w:val="00E26491"/>
    <w:rsid w:val="00E31076"/>
    <w:rsid w:val="00E46309"/>
    <w:rsid w:val="00E70D33"/>
    <w:rsid w:val="00E76622"/>
    <w:rsid w:val="00E86996"/>
    <w:rsid w:val="00EB5EE8"/>
    <w:rsid w:val="00EE2219"/>
    <w:rsid w:val="00EF3FBA"/>
    <w:rsid w:val="00F15599"/>
    <w:rsid w:val="00F17937"/>
    <w:rsid w:val="00F21DA4"/>
    <w:rsid w:val="00F740AC"/>
    <w:rsid w:val="00FA5BC9"/>
    <w:rsid w:val="00FB1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75090F"/>
  <w14:defaultImageDpi w14:val="300"/>
  <w15:docId w15:val="{CB21EA49-0AB1-4E46-B834-F99046FD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D9F"/>
    <w:pPr>
      <w:tabs>
        <w:tab w:val="center" w:pos="4320"/>
        <w:tab w:val="right" w:pos="8640"/>
      </w:tabs>
    </w:pPr>
  </w:style>
  <w:style w:type="character" w:customStyle="1" w:styleId="HeaderChar">
    <w:name w:val="Header Char"/>
    <w:basedOn w:val="DefaultParagraphFont"/>
    <w:link w:val="Header"/>
    <w:uiPriority w:val="99"/>
    <w:rsid w:val="00172D9F"/>
  </w:style>
  <w:style w:type="paragraph" w:styleId="Footer">
    <w:name w:val="footer"/>
    <w:basedOn w:val="Normal"/>
    <w:link w:val="FooterChar"/>
    <w:uiPriority w:val="99"/>
    <w:unhideWhenUsed/>
    <w:rsid w:val="00172D9F"/>
    <w:pPr>
      <w:tabs>
        <w:tab w:val="center" w:pos="4320"/>
        <w:tab w:val="right" w:pos="8640"/>
      </w:tabs>
    </w:pPr>
  </w:style>
  <w:style w:type="character" w:customStyle="1" w:styleId="FooterChar">
    <w:name w:val="Footer Char"/>
    <w:basedOn w:val="DefaultParagraphFont"/>
    <w:link w:val="Footer"/>
    <w:uiPriority w:val="99"/>
    <w:rsid w:val="00172D9F"/>
  </w:style>
  <w:style w:type="paragraph" w:styleId="BalloonText">
    <w:name w:val="Balloon Text"/>
    <w:basedOn w:val="Normal"/>
    <w:link w:val="BalloonTextChar"/>
    <w:uiPriority w:val="99"/>
    <w:semiHidden/>
    <w:unhideWhenUsed/>
    <w:rsid w:val="00172D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2D9F"/>
    <w:rPr>
      <w:rFonts w:ascii="Lucida Grande" w:hAnsi="Lucida Grande" w:cs="Lucida Grande"/>
      <w:sz w:val="18"/>
      <w:szCs w:val="18"/>
    </w:rPr>
  </w:style>
  <w:style w:type="paragraph" w:styleId="ListParagraph">
    <w:name w:val="List Paragraph"/>
    <w:basedOn w:val="Normal"/>
    <w:uiPriority w:val="34"/>
    <w:qFormat/>
    <w:rsid w:val="0053653E"/>
    <w:pPr>
      <w:ind w:left="720"/>
      <w:contextualSpacing/>
    </w:pPr>
  </w:style>
  <w:style w:type="character" w:styleId="Hyperlink">
    <w:name w:val="Hyperlink"/>
    <w:basedOn w:val="DefaultParagraphFont"/>
    <w:uiPriority w:val="99"/>
    <w:unhideWhenUsed/>
    <w:rsid w:val="006F13AA"/>
    <w:rPr>
      <w:color w:val="0000FF" w:themeColor="hyperlink"/>
      <w:u w:val="single"/>
    </w:rPr>
  </w:style>
  <w:style w:type="character" w:styleId="UnresolvedMention">
    <w:name w:val="Unresolved Mention"/>
    <w:basedOn w:val="DefaultParagraphFont"/>
    <w:uiPriority w:val="99"/>
    <w:semiHidden/>
    <w:unhideWhenUsed/>
    <w:rsid w:val="006F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von@austinnar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C6CA-2F6C-874C-9833-DD715CAF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McKenna Design Group</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Iselin</dc:creator>
  <cp:keywords/>
  <dc:description/>
  <cp:lastModifiedBy>Kayvon Leath</cp:lastModifiedBy>
  <cp:revision>2</cp:revision>
  <cp:lastPrinted>2016-07-18T19:30:00Z</cp:lastPrinted>
  <dcterms:created xsi:type="dcterms:W3CDTF">2024-08-20T18:56:00Z</dcterms:created>
  <dcterms:modified xsi:type="dcterms:W3CDTF">2024-08-20T18:56:00Z</dcterms:modified>
</cp:coreProperties>
</file>